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B1" w:rsidRDefault="004E088A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  <w:r>
        <w:rPr>
          <w:rFonts w:ascii="Arial" w:hAnsi="Arial" w:cs="Arial"/>
          <w:b/>
          <w:color w:val="000000"/>
          <w:sz w:val="40"/>
        </w:rPr>
        <w:t>3</w:t>
      </w:r>
      <w:r w:rsidR="00A21523" w:rsidRPr="00450DB1">
        <w:rPr>
          <w:rFonts w:ascii="Arial" w:hAnsi="Arial" w:cs="Arial"/>
          <w:b/>
          <w:color w:val="000000"/>
          <w:sz w:val="40"/>
        </w:rPr>
        <w:t xml:space="preserve">-я сессия шахматного центра </w:t>
      </w:r>
    </w:p>
    <w:p w:rsidR="00450DB1" w:rsidRPr="00450DB1" w:rsidRDefault="00A21523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  <w:r w:rsidRPr="00450DB1">
        <w:rPr>
          <w:rFonts w:ascii="Arial" w:hAnsi="Arial" w:cs="Arial"/>
          <w:b/>
          <w:color w:val="000000"/>
          <w:sz w:val="40"/>
        </w:rPr>
        <w:t>Приволжского федерального округа</w:t>
      </w:r>
    </w:p>
    <w:p w:rsidR="00450DB1" w:rsidRPr="00F56952" w:rsidRDefault="00450DB1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</w:rPr>
      </w:pPr>
    </w:p>
    <w:p w:rsidR="00450DB1" w:rsidRDefault="004E088A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8"/>
        </w:rPr>
      </w:pPr>
      <w:r>
        <w:rPr>
          <w:rFonts w:ascii="Arial" w:hAnsi="Arial" w:cs="Arial"/>
          <w:i/>
          <w:color w:val="000000"/>
          <w:sz w:val="28"/>
        </w:rPr>
        <w:t>1 апреля – 8 апреля</w:t>
      </w:r>
      <w:r w:rsidR="00450DB1" w:rsidRPr="00F56952">
        <w:rPr>
          <w:rFonts w:ascii="Arial" w:hAnsi="Arial" w:cs="Arial"/>
          <w:i/>
          <w:color w:val="000000"/>
          <w:sz w:val="28"/>
        </w:rPr>
        <w:t xml:space="preserve"> 2019 года</w:t>
      </w:r>
    </w:p>
    <w:p w:rsidR="004E088A" w:rsidRDefault="004E088A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8"/>
        </w:rPr>
      </w:pPr>
      <w:r>
        <w:rPr>
          <w:rFonts w:ascii="Arial" w:hAnsi="Arial" w:cs="Arial"/>
          <w:i/>
          <w:noProof/>
          <w:color w:val="000000"/>
          <w:sz w:val="28"/>
        </w:rPr>
        <w:drawing>
          <wp:inline distT="0" distB="0" distL="0" distR="0">
            <wp:extent cx="5152542" cy="329699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22" cy="329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52" w:rsidRPr="00F56952" w:rsidRDefault="00F56952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16"/>
        </w:rPr>
      </w:pPr>
    </w:p>
    <w:p w:rsidR="000E780D" w:rsidRPr="00F56952" w:rsidRDefault="000E780D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</w:rPr>
      </w:pPr>
    </w:p>
    <w:p w:rsidR="00A21523" w:rsidRPr="007B77C3" w:rsidRDefault="00A21523" w:rsidP="00450DB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</w:rPr>
      </w:pPr>
      <w:r w:rsidRPr="007B77C3">
        <w:rPr>
          <w:rFonts w:ascii="Arial" w:hAnsi="Arial" w:cs="Arial"/>
          <w:color w:val="000000"/>
          <w:sz w:val="18"/>
        </w:rPr>
        <w:t>«</w:t>
      </w:r>
      <w:r w:rsidR="007B77C3" w:rsidRPr="007B77C3">
        <w:rPr>
          <w:rFonts w:ascii="Arial" w:hAnsi="Arial" w:cs="Arial"/>
          <w:color w:val="000000"/>
          <w:sz w:val="18"/>
        </w:rPr>
        <w:t>Курорты Поволжья</w:t>
      </w:r>
      <w:r w:rsidRPr="007B77C3">
        <w:rPr>
          <w:rFonts w:ascii="Arial" w:hAnsi="Arial" w:cs="Arial"/>
          <w:color w:val="000000"/>
          <w:sz w:val="18"/>
        </w:rPr>
        <w:t>»</w:t>
      </w:r>
      <w:r w:rsidR="002926F4" w:rsidRPr="007B77C3">
        <w:rPr>
          <w:rFonts w:ascii="Arial" w:hAnsi="Arial" w:cs="Arial"/>
          <w:color w:val="000000"/>
          <w:sz w:val="18"/>
        </w:rPr>
        <w:t xml:space="preserve"> (Самарская область, Красноярский район, с.п. Светлое поле</w:t>
      </w:r>
      <w:r w:rsidR="007B77C3" w:rsidRPr="007B77C3">
        <w:rPr>
          <w:rFonts w:ascii="Arial" w:hAnsi="Arial" w:cs="Arial"/>
          <w:color w:val="000000"/>
          <w:sz w:val="18"/>
        </w:rPr>
        <w:t>, «Санаторий Циолковский»</w:t>
      </w:r>
      <w:r w:rsidR="002926F4" w:rsidRPr="007B77C3">
        <w:rPr>
          <w:rFonts w:ascii="Arial" w:hAnsi="Arial" w:cs="Arial"/>
          <w:color w:val="000000"/>
          <w:sz w:val="18"/>
        </w:rPr>
        <w:t>)</w:t>
      </w:r>
    </w:p>
    <w:p w:rsidR="00450DB1" w:rsidRPr="00450DB1" w:rsidRDefault="00450DB1" w:rsidP="00450DB1">
      <w:pPr>
        <w:pStyle w:val="a3"/>
        <w:jc w:val="both"/>
        <w:rPr>
          <w:rFonts w:ascii="Arial" w:hAnsi="Arial" w:cs="Arial"/>
          <w:color w:val="000000" w:themeColor="text1"/>
        </w:rPr>
      </w:pPr>
      <w:r w:rsidRPr="00450DB1">
        <w:rPr>
          <w:rFonts w:ascii="Arial" w:hAnsi="Arial" w:cs="Arial"/>
          <w:color w:val="000000"/>
        </w:rPr>
        <w:tab/>
      </w:r>
      <w:r w:rsidR="00F56952">
        <w:rPr>
          <w:rFonts w:ascii="Arial" w:hAnsi="Arial" w:cs="Arial"/>
          <w:color w:val="000000"/>
        </w:rPr>
        <w:t>Приглашаем юных шахматистов для</w:t>
      </w:r>
      <w:r w:rsidRPr="00450DB1">
        <w:rPr>
          <w:rFonts w:ascii="Arial" w:hAnsi="Arial" w:cs="Arial"/>
          <w:color w:val="000000"/>
        </w:rPr>
        <w:t xml:space="preserve"> повышения уровня спортивного мастерства и подготовки к соревнованиям по шахматам</w:t>
      </w:r>
      <w:r>
        <w:rPr>
          <w:rFonts w:ascii="Arial" w:hAnsi="Arial" w:cs="Arial"/>
          <w:color w:val="000000"/>
        </w:rPr>
        <w:t>.</w:t>
      </w:r>
    </w:p>
    <w:p w:rsidR="00450DB1" w:rsidRDefault="00450DB1" w:rsidP="00450DB1">
      <w:pPr>
        <w:pStyle w:val="a3"/>
        <w:spacing w:before="0" w:before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СЕССИЮ ПРОВОДЯТ</w:t>
      </w:r>
    </w:p>
    <w:p w:rsidR="00450DB1" w:rsidRDefault="00F5695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ab/>
      </w:r>
      <w:r w:rsidR="00450DB1">
        <w:rPr>
          <w:rFonts w:ascii="Arial" w:hAnsi="Arial" w:cs="Arial"/>
          <w:color w:val="000000"/>
        </w:rPr>
        <w:t>М</w:t>
      </w:r>
      <w:r w:rsidR="003140FF">
        <w:rPr>
          <w:rFonts w:ascii="Arial" w:hAnsi="Arial" w:cs="Arial"/>
          <w:color w:val="000000"/>
        </w:rPr>
        <w:t>еждународный</w:t>
      </w:r>
      <w:r w:rsidR="00A21523" w:rsidRPr="00A21523">
        <w:rPr>
          <w:rFonts w:ascii="Arial" w:hAnsi="Arial" w:cs="Arial"/>
          <w:color w:val="000000"/>
        </w:rPr>
        <w:t xml:space="preserve"> гроссмейстер Павел Валерьевич Скачков (г. Тольятти)</w:t>
      </w:r>
      <w:r w:rsidR="002926F4">
        <w:rPr>
          <w:rFonts w:ascii="Arial" w:hAnsi="Arial" w:cs="Arial"/>
          <w:color w:val="000000"/>
        </w:rPr>
        <w:t xml:space="preserve"> и </w:t>
      </w:r>
    </w:p>
    <w:p w:rsidR="00A21523" w:rsidRPr="007B77C3" w:rsidRDefault="003140FF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7B77C3">
        <w:rPr>
          <w:rFonts w:ascii="Arial" w:hAnsi="Arial" w:cs="Arial"/>
        </w:rPr>
        <w:t xml:space="preserve">международный гроссмейстер </w:t>
      </w:r>
      <w:r w:rsidR="002926F4" w:rsidRPr="007B77C3">
        <w:rPr>
          <w:rFonts w:ascii="Arial" w:hAnsi="Arial" w:cs="Arial"/>
        </w:rPr>
        <w:t>Александр Александрович Галкин (г. Ростов на Дону)</w:t>
      </w:r>
      <w:r w:rsidR="00450DB1" w:rsidRPr="007B77C3">
        <w:rPr>
          <w:rFonts w:ascii="Arial" w:hAnsi="Arial" w:cs="Arial"/>
        </w:rPr>
        <w:t>.</w:t>
      </w:r>
    </w:p>
    <w:p w:rsidR="00F56952" w:rsidRPr="00450DB1" w:rsidRDefault="00F5695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21523" w:rsidRPr="00A21523" w:rsidRDefault="00A21523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21523">
        <w:rPr>
          <w:rFonts w:ascii="Arial" w:hAnsi="Arial" w:cs="Arial"/>
          <w:b/>
          <w:color w:val="000000"/>
        </w:rPr>
        <w:t>ТРЕБОВАНИЯ К УЧАСТНИКАМ И УСЛОВИЯ ИХ ДОПУСКА</w:t>
      </w:r>
    </w:p>
    <w:p w:rsidR="00450DB1" w:rsidRDefault="00450DB1" w:rsidP="00A2152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4E088A">
        <w:rPr>
          <w:rFonts w:ascii="Arial" w:hAnsi="Arial" w:cs="Arial"/>
          <w:color w:val="000000"/>
        </w:rPr>
        <w:t>К участию в 3</w:t>
      </w:r>
      <w:r w:rsidR="007B77C3">
        <w:rPr>
          <w:rFonts w:ascii="Arial" w:hAnsi="Arial" w:cs="Arial"/>
          <w:color w:val="000000"/>
        </w:rPr>
        <w:t>-й сессии шахматного центра Приволжского федерального округа</w:t>
      </w:r>
      <w:r w:rsidR="00A21523" w:rsidRPr="00A2152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приглашаются юноши и девушки</w:t>
      </w:r>
      <w:r w:rsidR="00A21523" w:rsidRPr="00A21523">
        <w:rPr>
          <w:rFonts w:ascii="Arial" w:hAnsi="Arial" w:cs="Arial"/>
          <w:color w:val="000000"/>
        </w:rPr>
        <w:t xml:space="preserve">, оплатившие организационный взнос в размере 7000 (семь тысяч) рублей. </w:t>
      </w:r>
    </w:p>
    <w:p w:rsidR="00A21523" w:rsidRPr="00A21523" w:rsidRDefault="00A21523" w:rsidP="00A21523">
      <w:pPr>
        <w:pStyle w:val="a3"/>
        <w:jc w:val="both"/>
        <w:rPr>
          <w:rFonts w:ascii="Arial" w:hAnsi="Arial" w:cs="Arial"/>
          <w:b/>
          <w:color w:val="000000"/>
        </w:rPr>
      </w:pPr>
      <w:r w:rsidRPr="00A21523">
        <w:rPr>
          <w:rFonts w:ascii="Arial" w:hAnsi="Arial" w:cs="Arial"/>
          <w:b/>
          <w:color w:val="000000"/>
        </w:rPr>
        <w:t>ПОРЯДОК ПРОВЕДЕНИЯ СЕССИИ</w:t>
      </w:r>
      <w:r w:rsidRPr="00A21523">
        <w:rPr>
          <w:rFonts w:ascii="Arial" w:eastAsia="MS Gothic" w:hAnsi="MS Gothic" w:cs="Arial"/>
          <w:b/>
          <w:color w:val="000000"/>
        </w:rPr>
        <w:t xml:space="preserve">　</w:t>
      </w:r>
    </w:p>
    <w:p w:rsidR="00A21523" w:rsidRPr="00A21523" w:rsidRDefault="00450DB1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A21523" w:rsidRPr="00A21523">
        <w:rPr>
          <w:rFonts w:ascii="Arial" w:hAnsi="Arial" w:cs="Arial"/>
          <w:color w:val="000000"/>
        </w:rPr>
        <w:t xml:space="preserve">Продолжительность занятий от 5 до 8 часов в день. Проведение тематических турниров по быстрым шахматам и сеансов одновременной игры. </w:t>
      </w:r>
      <w:r w:rsidR="007B77C3">
        <w:rPr>
          <w:rFonts w:ascii="Arial" w:hAnsi="Arial" w:cs="Arial"/>
          <w:color w:val="000000"/>
        </w:rPr>
        <w:t>Общефизические</w:t>
      </w:r>
      <w:r w:rsidR="00A21523" w:rsidRPr="00A21523">
        <w:rPr>
          <w:rFonts w:ascii="Arial" w:hAnsi="Arial" w:cs="Arial"/>
          <w:color w:val="000000"/>
        </w:rPr>
        <w:t xml:space="preserve"> мероприятий: футбол, настольный теннис и т.д.</w:t>
      </w:r>
    </w:p>
    <w:p w:rsidR="00A21523" w:rsidRPr="00A21523" w:rsidRDefault="00F5695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A21523" w:rsidRPr="00A21523">
        <w:rPr>
          <w:rFonts w:ascii="Arial" w:hAnsi="Arial" w:cs="Arial"/>
          <w:color w:val="000000"/>
        </w:rPr>
        <w:t>Предва</w:t>
      </w:r>
      <w:r w:rsidR="004E088A">
        <w:rPr>
          <w:rFonts w:ascii="Arial" w:hAnsi="Arial" w:cs="Arial"/>
          <w:color w:val="000000"/>
        </w:rPr>
        <w:t xml:space="preserve">рительные заявки подаются до 20 марта </w:t>
      </w:r>
      <w:r w:rsidR="00A21523" w:rsidRPr="00A21523">
        <w:rPr>
          <w:rFonts w:ascii="Arial" w:hAnsi="Arial" w:cs="Arial"/>
          <w:color w:val="000000"/>
        </w:rPr>
        <w:t xml:space="preserve">2019 года по факсу (846) 338-00-44 или по электронной почте </w:t>
      </w:r>
      <w:proofErr w:type="spellStart"/>
      <w:r w:rsidR="00A21523" w:rsidRPr="00A21523">
        <w:rPr>
          <w:rFonts w:ascii="Arial" w:hAnsi="Arial" w:cs="Arial"/>
          <w:color w:val="000000"/>
        </w:rPr>
        <w:t>samarachess@mail.ru</w:t>
      </w:r>
      <w:proofErr w:type="spellEnd"/>
      <w:r w:rsidR="00A21523" w:rsidRPr="00A21523">
        <w:rPr>
          <w:rFonts w:ascii="Arial" w:hAnsi="Arial" w:cs="Arial"/>
          <w:color w:val="000000"/>
        </w:rPr>
        <w:t>.</w:t>
      </w:r>
    </w:p>
    <w:p w:rsidR="00A21523" w:rsidRDefault="00F5695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ab/>
      </w:r>
      <w:r w:rsidR="00A21523" w:rsidRPr="00A21523">
        <w:rPr>
          <w:rFonts w:ascii="Arial" w:hAnsi="Arial" w:cs="Arial"/>
          <w:color w:val="000000"/>
        </w:rPr>
        <w:t xml:space="preserve">Не позднее </w:t>
      </w:r>
      <w:r w:rsidR="004E088A">
        <w:rPr>
          <w:rFonts w:ascii="Arial" w:hAnsi="Arial" w:cs="Arial"/>
          <w:color w:val="000000"/>
        </w:rPr>
        <w:t>24 марта</w:t>
      </w:r>
      <w:r w:rsidR="00A21523" w:rsidRPr="00A21523">
        <w:rPr>
          <w:rFonts w:ascii="Arial" w:hAnsi="Arial" w:cs="Arial"/>
          <w:color w:val="000000"/>
        </w:rPr>
        <w:t xml:space="preserve"> 2019 года участники сессии обязаны оплатить путевку (проживание и питание) в зависимост</w:t>
      </w:r>
      <w:r w:rsidR="00A21523">
        <w:rPr>
          <w:rFonts w:ascii="Arial" w:hAnsi="Arial" w:cs="Arial"/>
          <w:color w:val="000000"/>
        </w:rPr>
        <w:t xml:space="preserve">и от выбранной категории номера </w:t>
      </w:r>
      <w:r w:rsidR="00A21523" w:rsidRPr="00A21523">
        <w:rPr>
          <w:rFonts w:ascii="Arial" w:hAnsi="Arial" w:cs="Arial"/>
          <w:color w:val="000000"/>
        </w:rPr>
        <w:t xml:space="preserve">по выставленному счету. Заказ на выставление счета необходимо присылать на электронную почту </w:t>
      </w:r>
      <w:hyperlink r:id="rId5" w:history="1">
        <w:r w:rsidR="00A21523" w:rsidRPr="00A21523">
          <w:rPr>
            <w:rStyle w:val="a4"/>
            <w:rFonts w:ascii="Arial" w:hAnsi="Arial" w:cs="Arial"/>
            <w:color w:val="000000" w:themeColor="text1"/>
            <w:u w:val="none"/>
          </w:rPr>
          <w:t>samarachess@mail.ru</w:t>
        </w:r>
      </w:hyperlink>
      <w:r w:rsidR="00A21523" w:rsidRPr="00A21523">
        <w:rPr>
          <w:rFonts w:ascii="Arial" w:hAnsi="Arial" w:cs="Arial"/>
          <w:color w:val="000000" w:themeColor="text1"/>
        </w:rPr>
        <w:t>.</w:t>
      </w:r>
    </w:p>
    <w:p w:rsidR="00F56952" w:rsidRDefault="00F5695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450DB1" w:rsidRDefault="00450DB1" w:rsidP="00F5695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21523">
        <w:rPr>
          <w:rFonts w:ascii="Arial" w:hAnsi="Arial" w:cs="Arial"/>
          <w:color w:val="000000"/>
        </w:rPr>
        <w:t>Директор сессии шахматного центра ПФО - Станислав Борисович Янушевский.</w:t>
      </w:r>
    </w:p>
    <w:p w:rsidR="00F56952" w:rsidRPr="00A21523" w:rsidRDefault="00F56952" w:rsidP="00F5695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21523" w:rsidRDefault="00F75B62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75B62">
        <w:rPr>
          <w:rFonts w:ascii="Arial" w:hAnsi="Arial" w:cs="Arial"/>
          <w:b/>
          <w:color w:val="000000"/>
        </w:rPr>
        <w:t>Положение</w:t>
      </w:r>
      <w:r>
        <w:rPr>
          <w:rFonts w:ascii="Arial" w:hAnsi="Arial" w:cs="Arial"/>
          <w:color w:val="000000"/>
        </w:rPr>
        <w:t xml:space="preserve">: </w:t>
      </w:r>
      <w:r w:rsidR="00CD301C" w:rsidRPr="00CD301C">
        <w:rPr>
          <w:rFonts w:ascii="Arial" w:hAnsi="Arial" w:cs="Arial"/>
          <w:color w:val="000000"/>
        </w:rPr>
        <w:t>http://www.ruchess.ru/upload/iblock/a27/a27d673580bcb87955ff05c57f40ab4f.pdf</w:t>
      </w:r>
    </w:p>
    <w:p w:rsidR="00CD301C" w:rsidRPr="00F75B62" w:rsidRDefault="00CD301C" w:rsidP="00F5695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sectPr w:rsidR="00CD301C" w:rsidRPr="00F75B62" w:rsidSect="00F56952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A21523"/>
    <w:rsid w:val="000E780D"/>
    <w:rsid w:val="001B4FB7"/>
    <w:rsid w:val="001E2C54"/>
    <w:rsid w:val="00265DF8"/>
    <w:rsid w:val="00290AB4"/>
    <w:rsid w:val="002926F4"/>
    <w:rsid w:val="003140FF"/>
    <w:rsid w:val="00450DB1"/>
    <w:rsid w:val="004E088A"/>
    <w:rsid w:val="0067737C"/>
    <w:rsid w:val="007B77C3"/>
    <w:rsid w:val="00A21523"/>
    <w:rsid w:val="00AC4564"/>
    <w:rsid w:val="00C838B7"/>
    <w:rsid w:val="00CD301C"/>
    <w:rsid w:val="00F56952"/>
    <w:rsid w:val="00F75B62"/>
    <w:rsid w:val="00FB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15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arachess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Kadiayev</dc:creator>
  <cp:lastModifiedBy>Станислав</cp:lastModifiedBy>
  <cp:revision>10</cp:revision>
  <cp:lastPrinted>2018-12-29T16:13:00Z</cp:lastPrinted>
  <dcterms:created xsi:type="dcterms:W3CDTF">2018-12-26T15:18:00Z</dcterms:created>
  <dcterms:modified xsi:type="dcterms:W3CDTF">2019-02-24T18:56:00Z</dcterms:modified>
</cp:coreProperties>
</file>